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CF" w:rsidRPr="009312CF" w:rsidRDefault="009312CF" w:rsidP="00D74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Приложение №1 к приказу</w:t>
      </w:r>
    </w:p>
    <w:p w:rsidR="009312CF" w:rsidRPr="009312CF" w:rsidRDefault="009312CF" w:rsidP="00D74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bCs/>
          <w:iCs/>
          <w:sz w:val="28"/>
          <w:szCs w:val="28"/>
        </w:rPr>
        <w:t>СПб ГУП «Пассажиравтотранс»</w:t>
      </w:r>
      <w:r w:rsidRPr="009312CF">
        <w:rPr>
          <w:rFonts w:ascii="Times New Roman" w:hAnsi="Times New Roman" w:cs="Times New Roman"/>
          <w:sz w:val="28"/>
          <w:szCs w:val="28"/>
        </w:rPr>
        <w:br/>
        <w:t>от _______________ № ____________</w:t>
      </w:r>
    </w:p>
    <w:p w:rsidR="00672E20" w:rsidRPr="009312CF" w:rsidRDefault="00672E20" w:rsidP="00D7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CF" w:rsidRPr="009312CF" w:rsidRDefault="009312CF" w:rsidP="00D7417C">
      <w:pPr>
        <w:spacing w:after="264" w:line="261" w:lineRule="auto"/>
        <w:ind w:right="34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используемые термины</w:t>
      </w:r>
    </w:p>
    <w:p w:rsidR="009312CF" w:rsidRPr="00147131" w:rsidRDefault="009312CF" w:rsidP="00345CE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Коррупция </w:t>
      </w:r>
      <w:r w:rsidR="001B2C74"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</w:t>
      </w:r>
      <w:r w:rsidR="00147131"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 ГУП «Пассажиравтотранс» </w:t>
      </w:r>
      <w:r w:rsid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131"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Предприятие)</w:t>
      </w:r>
      <w:r w:rsidRP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общества и государства в целях получения выгоды в виде денежных средств,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9312CF" w:rsidRDefault="009312CF" w:rsidP="00D7417C">
      <w:pPr>
        <w:numPr>
          <w:ilvl w:val="0"/>
          <w:numId w:val="1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312CF" w:rsidSect="009312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интересов </w:t>
      </w:r>
      <w:r w:rsidR="001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</w:t>
      </w:r>
      <w:r w:rsidR="001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правами и законными интересами Предприяти</w:t>
      </w:r>
      <w:r w:rsid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граждан, организаций, общества или государства, способное привести к причинению вреда правам </w:t>
      </w:r>
      <w:r w:rsid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интересам Предприятия, граждан, организаций, общества </w:t>
      </w:r>
      <w:r w:rsidR="0014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государства.</w:t>
      </w:r>
    </w:p>
    <w:p w:rsidR="009312CF" w:rsidRPr="009312CF" w:rsidRDefault="009312CF" w:rsidP="00D7417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12C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312CF" w:rsidRPr="009312CF" w:rsidRDefault="009312CF" w:rsidP="00D7417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СПб ГУП «Пассажиравтотранс»</w:t>
      </w:r>
    </w:p>
    <w:p w:rsidR="009312CF" w:rsidRDefault="009312CF" w:rsidP="00D7417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от _______________ № ____________</w:t>
      </w:r>
    </w:p>
    <w:p w:rsidR="009312CF" w:rsidRDefault="009312CF" w:rsidP="00D7417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12CF" w:rsidRPr="009312CF" w:rsidRDefault="009312CF" w:rsidP="00D741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Перечень наиболее коррупционных сфер деятельности работников</w:t>
      </w:r>
    </w:p>
    <w:p w:rsidR="009312CF" w:rsidRDefault="009312CF" w:rsidP="00D741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СПб ГУП «Пассажиравтотранс»</w:t>
      </w:r>
    </w:p>
    <w:p w:rsidR="009312CF" w:rsidRPr="009312CF" w:rsidRDefault="009312CF" w:rsidP="00D741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Контроль, организация, подготовка и оформление технических заданий </w:t>
      </w:r>
      <w:r w:rsidRPr="008472FD">
        <w:rPr>
          <w:rFonts w:ascii="Times New Roman" w:hAnsi="Times New Roman" w:cs="Times New Roman"/>
          <w:sz w:val="28"/>
          <w:szCs w:val="28"/>
        </w:rPr>
        <w:br/>
        <w:t>для проведения закупок.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работ, оказание услуг.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Доступ к информации, предназначенной для узкого круга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8472FD">
        <w:rPr>
          <w:rFonts w:ascii="Times New Roman" w:hAnsi="Times New Roman" w:cs="Times New Roman"/>
          <w:sz w:val="28"/>
          <w:szCs w:val="28"/>
        </w:rPr>
        <w:t>и ее использования в интересах третьих лиц.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Привлечение к выполнению работ заранее определенных фирм.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Участие в разработках планов капитального строительства и ремонта.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Подготовка договоров и осуществление контроля за соблюдением сроков </w:t>
      </w:r>
      <w:r w:rsidRPr="008472FD">
        <w:rPr>
          <w:rFonts w:ascii="Times New Roman" w:hAnsi="Times New Roman" w:cs="Times New Roman"/>
          <w:sz w:val="28"/>
          <w:szCs w:val="28"/>
        </w:rPr>
        <w:br/>
        <w:t>и качества работ по заключенным договорам с подрядными организациями.</w:t>
      </w:r>
    </w:p>
    <w:p w:rsidR="008472FD" w:rsidRPr="008472FD" w:rsidRDefault="008472FD" w:rsidP="00D7417C">
      <w:pPr>
        <w:pStyle w:val="a3"/>
        <w:numPr>
          <w:ilvl w:val="0"/>
          <w:numId w:val="8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Осуществление контроля за организацией и выполнением ремонтных работ.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Контроль за исполнением договоров поставки запасных частей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472FD">
        <w:rPr>
          <w:rFonts w:ascii="Times New Roman" w:hAnsi="Times New Roman" w:cs="Times New Roman"/>
          <w:sz w:val="28"/>
          <w:szCs w:val="28"/>
        </w:rPr>
        <w:t>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FD">
        <w:rPr>
          <w:rFonts w:ascii="Times New Roman" w:hAnsi="Times New Roman" w:cs="Times New Roman"/>
          <w:sz w:val="28"/>
          <w:szCs w:val="28"/>
        </w:rPr>
        <w:t>в части: объема, ассортимента, срока поставки, качества, комплектности, соблюдения транспортных условий и условий отгрузки.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EA5B924" wp14:editId="16BC8D3F">
            <wp:simplePos x="0" y="0"/>
            <wp:positionH relativeFrom="page">
              <wp:posOffset>7376656</wp:posOffset>
            </wp:positionH>
            <wp:positionV relativeFrom="page">
              <wp:posOffset>7026647</wp:posOffset>
            </wp:positionV>
            <wp:extent cx="27434" cy="9146"/>
            <wp:effectExtent l="0" t="0" r="0" b="0"/>
            <wp:wrapSquare wrapText="bothSides"/>
            <wp:docPr id="4321" name="Picture 4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" name="Picture 4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72FD">
        <w:rPr>
          <w:rFonts w:ascii="Times New Roman" w:hAnsi="Times New Roman" w:cs="Times New Roman"/>
          <w:sz w:val="28"/>
          <w:szCs w:val="28"/>
        </w:rPr>
        <w:t>Подготовка рекомендаций, участие в совершенствовании и внедрении новых методов организации работ, в том числе на основе использования современных информационных технологий.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Разработка мероприятий по внедрению новых информационных технологий и средств связи с организацией – разработчиком.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Участие в работах по опытной проверке и внедрению отдельных частей проектов совместно с разработчиками.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Участие в работах комиссий по приемке в эксплуатацию законченных строительством и реконструированных объектов, а также комиссий </w:t>
      </w:r>
      <w:r w:rsidRPr="008472FD">
        <w:rPr>
          <w:rFonts w:ascii="Times New Roman" w:hAnsi="Times New Roman" w:cs="Times New Roman"/>
          <w:sz w:val="28"/>
          <w:szCs w:val="28"/>
        </w:rPr>
        <w:br/>
        <w:t>по приёмке из ремонта установок, агрегатов, оборудования и т.п.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Участие в работах по опытной эксплуатации внедряемых систем.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Управление и распоряжение объектами недвижимости (здания, строения, сооружения) и земельными участками, в том числе по вопросам аренды, безвозмездного пользования и оказания возмездных услуг.</w:t>
      </w:r>
    </w:p>
    <w:p w:rsidR="008472FD" w:rsidRPr="008472FD" w:rsidRDefault="008472FD" w:rsidP="00D7417C">
      <w:pPr>
        <w:pStyle w:val="a3"/>
        <w:numPr>
          <w:ilvl w:val="0"/>
          <w:numId w:val="9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за счет собственных средств </w:t>
      </w:r>
      <w:bookmarkStart w:id="0" w:name="_GoBack"/>
      <w:bookmarkEnd w:id="0"/>
      <w:r w:rsidR="00147131">
        <w:rPr>
          <w:rFonts w:ascii="Times New Roman" w:hAnsi="Times New Roman" w:cs="Times New Roman"/>
          <w:sz w:val="28"/>
          <w:szCs w:val="28"/>
        </w:rPr>
        <w:t>Предприятия</w:t>
      </w:r>
      <w:r w:rsidRPr="008472FD">
        <w:rPr>
          <w:rFonts w:ascii="Times New Roman" w:hAnsi="Times New Roman" w:cs="Times New Roman"/>
          <w:sz w:val="28"/>
          <w:szCs w:val="28"/>
        </w:rPr>
        <w:t>. Обеспечение и контроль социальных выплат.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Формирование кадрового резерва.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Принятие решений о приеме граждан на работу.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Реализация разовых и проездных билетов.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Выдача справок социально-правового характера.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Принятие внутреннего правового акта сверх компетенции.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lastRenderedPageBreak/>
        <w:t>Бесплатное предоставление медицинских услуг определенной категории граждан при условии их платности.</w:t>
      </w:r>
      <w:r w:rsidRPr="008472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36454" wp14:editId="7DACDE6D">
            <wp:extent cx="3048" cy="3049"/>
            <wp:effectExtent l="0" t="0" r="0" b="0"/>
            <wp:docPr id="4322" name="Picture 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" name="Picture 4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Проведение формально бесплатных операций.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Выдача листков нетрудоспособности, врачебных заключений </w:t>
      </w:r>
      <w:r w:rsidRPr="008472FD">
        <w:rPr>
          <w:rFonts w:ascii="Times New Roman" w:hAnsi="Times New Roman" w:cs="Times New Roman"/>
          <w:sz w:val="28"/>
          <w:szCs w:val="28"/>
        </w:rPr>
        <w:br/>
        <w:t>о профпригодности, направлений на медико-социальную экспертизу (по форме №088/y-06), справок для предоставления в следственные органы.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Юридико-лингвистическая коррупциогенность.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Нормативные коллизии.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Представление в суде.</w:t>
      </w:r>
    </w:p>
    <w:p w:rsidR="008472FD" w:rsidRPr="008472FD" w:rsidRDefault="008472FD" w:rsidP="00D7417C">
      <w:pPr>
        <w:pStyle w:val="a3"/>
        <w:numPr>
          <w:ilvl w:val="0"/>
          <w:numId w:val="10"/>
        </w:numPr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 xml:space="preserve">Организация разработки и координация инвестиционной программы. </w:t>
      </w:r>
    </w:p>
    <w:p w:rsidR="009312CF" w:rsidRPr="008472FD" w:rsidRDefault="008472FD" w:rsidP="00D7417C">
      <w:pPr>
        <w:pStyle w:val="a3"/>
        <w:numPr>
          <w:ilvl w:val="0"/>
          <w:numId w:val="10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472FD">
        <w:rPr>
          <w:rFonts w:ascii="Times New Roman" w:hAnsi="Times New Roman" w:cs="Times New Roman"/>
          <w:sz w:val="28"/>
          <w:szCs w:val="28"/>
        </w:rPr>
        <w:t>Разработка, согласование и контроль за реализацией инвестиционных проектов, стратегических долгосрочных планов развития в сфере инвестиций.</w:t>
      </w:r>
    </w:p>
    <w:p w:rsidR="009312CF" w:rsidRDefault="009312CF" w:rsidP="00D7417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9312CF" w:rsidSect="009312CF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9312CF" w:rsidRPr="009312CF" w:rsidRDefault="009312CF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2C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312CF" w:rsidRPr="009312CF" w:rsidRDefault="009312CF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СПб ГУП «Пассажиравтотранс»</w:t>
      </w:r>
    </w:p>
    <w:p w:rsidR="009312CF" w:rsidRDefault="009312CF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от _______________ № ____________</w:t>
      </w:r>
    </w:p>
    <w:p w:rsidR="009312CF" w:rsidRDefault="009312CF" w:rsidP="00D7417C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9312CF" w:rsidRPr="009312CF" w:rsidRDefault="009312CF" w:rsidP="00D7417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Перечень должностей работников Аппарата управления</w:t>
      </w:r>
    </w:p>
    <w:p w:rsidR="009312CF" w:rsidRDefault="009312CF" w:rsidP="00D7417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 xml:space="preserve">СПб ГУП «Пассажиравтотранс», </w:t>
      </w:r>
      <w:r>
        <w:rPr>
          <w:rFonts w:ascii="Times New Roman" w:hAnsi="Times New Roman" w:cs="Times New Roman"/>
          <w:sz w:val="28"/>
          <w:szCs w:val="28"/>
        </w:rPr>
        <w:br/>
      </w:r>
      <w:r w:rsidRPr="009312CF">
        <w:rPr>
          <w:rFonts w:ascii="Times New Roman" w:hAnsi="Times New Roman" w:cs="Times New Roman"/>
          <w:sz w:val="28"/>
          <w:szCs w:val="28"/>
        </w:rPr>
        <w:t>в наибольшей степени подверженных риску коррупции</w:t>
      </w:r>
    </w:p>
    <w:p w:rsidR="009312CF" w:rsidRPr="009312CF" w:rsidRDefault="009312CF" w:rsidP="00D7417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Главный инженер — заместитель генерального директора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 — начальник отдела ГО и ЧС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 по перевозкам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 по общим вопросам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 по безопасности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генерального директора по инфраструктурным проектам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Планово-экономического управления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правового сопровождения имущественных отношений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аналитики и стандартизации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F23096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Договорного управления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коммерческой работы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главного инженера — начальник Производственно-технического управления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ресурсного обеспечения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промышленной безопасности и охраны труда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Административно-хозяйственного управления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по эксплуатации и ремонту бортового оборудования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информационных технологий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организации реконструкции и строительства основных фондов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начальника отдела ГО и ЧС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автобусными перевозками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городского заказа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эксплуатации и развития автобусных вокзалов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социального развития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координации и контроля документов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безопасности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безопасности движения и технического контроля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473567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инспекционного контроля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F23096" w:rsidRPr="00DD5367" w:rsidRDefault="00473567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D44DE" w:rsidRPr="00DD5367">
        <w:rPr>
          <w:rFonts w:ascii="Times New Roman" w:hAnsi="Times New Roman" w:cs="Times New Roman"/>
          <w:sz w:val="28"/>
          <w:szCs w:val="28"/>
        </w:rPr>
        <w:t>реализации инфраструктурных проектов</w:t>
      </w:r>
      <w:r w:rsidR="002C24DB">
        <w:rPr>
          <w:rFonts w:ascii="Times New Roman" w:hAnsi="Times New Roman" w:cs="Times New Roman"/>
          <w:sz w:val="28"/>
          <w:szCs w:val="28"/>
        </w:rPr>
        <w:t>.</w:t>
      </w:r>
    </w:p>
    <w:p w:rsidR="000D44DE" w:rsidRPr="00DD5367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lastRenderedPageBreak/>
        <w:t>Начальник Юридического управления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0D44DE" w:rsidRPr="00DD5367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перспективного развития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0D44DE" w:rsidRPr="00DD5367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Управления по работе с персоналом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0D44DE" w:rsidRPr="00DD5367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службы-пресс-секретарь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9312CF" w:rsidRPr="00DD5367" w:rsidRDefault="009312CF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Начальник сектора международного и межрегионального сотрудничества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0D44DE" w:rsidRPr="00DD5367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Руководитель проекта парка электробусов «Ржевка»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C75D3D" w:rsidRDefault="000D44DE" w:rsidP="00D7417C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367">
        <w:rPr>
          <w:rFonts w:ascii="Times New Roman" w:hAnsi="Times New Roman" w:cs="Times New Roman"/>
          <w:sz w:val="28"/>
          <w:szCs w:val="28"/>
        </w:rPr>
        <w:t>Заместитель руководителя проекта парка электробусов «Ржевка»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Default="00783C65" w:rsidP="00D7417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3C65" w:rsidRDefault="00783C65" w:rsidP="00D7417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783C65" w:rsidSect="004735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3C65" w:rsidRPr="009312CF" w:rsidRDefault="00783C65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D7347">
        <w:rPr>
          <w:rFonts w:ascii="Times New Roman" w:hAnsi="Times New Roman" w:cs="Times New Roman"/>
          <w:sz w:val="28"/>
          <w:szCs w:val="28"/>
        </w:rPr>
        <w:t>4</w:t>
      </w:r>
      <w:r w:rsidRPr="009312C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83C65" w:rsidRPr="009312CF" w:rsidRDefault="00783C65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СПб ГУП «Пассажиравтотранс»</w:t>
      </w:r>
    </w:p>
    <w:p w:rsidR="00783C65" w:rsidRDefault="00783C65" w:rsidP="00D7417C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9312CF">
        <w:rPr>
          <w:rFonts w:ascii="Times New Roman" w:hAnsi="Times New Roman" w:cs="Times New Roman"/>
          <w:sz w:val="28"/>
          <w:szCs w:val="28"/>
        </w:rPr>
        <w:t>от _______________ № ____________</w:t>
      </w:r>
    </w:p>
    <w:p w:rsidR="00783C65" w:rsidRDefault="00783C65" w:rsidP="00D7417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3C65" w:rsidRDefault="00783C65" w:rsidP="00D7417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филиалов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83C65">
        <w:rPr>
          <w:rFonts w:ascii="Times New Roman" w:hAnsi="Times New Roman" w:cs="Times New Roman"/>
          <w:sz w:val="28"/>
          <w:szCs w:val="28"/>
        </w:rPr>
        <w:t xml:space="preserve">СПб ГУП «Пассажиравтотранс», </w:t>
      </w:r>
      <w:r>
        <w:rPr>
          <w:rFonts w:ascii="Times New Roman" w:hAnsi="Times New Roman" w:cs="Times New Roman"/>
          <w:sz w:val="28"/>
          <w:szCs w:val="28"/>
        </w:rPr>
        <w:br/>
      </w:r>
      <w:r w:rsidRPr="00783C65">
        <w:rPr>
          <w:rFonts w:ascii="Times New Roman" w:hAnsi="Times New Roman" w:cs="Times New Roman"/>
          <w:sz w:val="28"/>
          <w:szCs w:val="28"/>
        </w:rPr>
        <w:t>в наибольшей степени подверженных риску коррупции</w:t>
      </w:r>
    </w:p>
    <w:p w:rsidR="00783C65" w:rsidRPr="00783C65" w:rsidRDefault="00783C65" w:rsidP="00D7417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Директор филиала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C71ABD" w:rsidRPr="00783C65" w:rsidRDefault="00C71ABD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1ABD">
        <w:rPr>
          <w:rFonts w:ascii="Times New Roman" w:hAnsi="Times New Roman" w:cs="Times New Roman"/>
          <w:sz w:val="28"/>
          <w:szCs w:val="28"/>
        </w:rPr>
        <w:t>Директор Обособленного структурного подразделения Автобусного парка № 3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Заместитель директора филиала (по направлениям деятельности)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Главный инженер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Главный механик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Главный экономист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Начальник автоколонны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Заместитель директора филиала по развитию Учебного комбината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DD7BF8" w:rsidRDefault="00783C65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C65">
        <w:rPr>
          <w:rFonts w:ascii="Times New Roman" w:hAnsi="Times New Roman" w:cs="Times New Roman"/>
          <w:sz w:val="28"/>
          <w:szCs w:val="28"/>
        </w:rPr>
        <w:t xml:space="preserve"> Главный врач Медико-санитарной части №70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МСЧ №70)</w:t>
      </w:r>
      <w:r w:rsidR="00D36DFC">
        <w:rPr>
          <w:rFonts w:ascii="Times New Roman" w:hAnsi="Times New Roman" w:cs="Times New Roman"/>
          <w:sz w:val="28"/>
          <w:szCs w:val="28"/>
        </w:rPr>
        <w:t>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Заместитель директора по лечебно-профилактической работе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Заместитель главного врача по общим вопросам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Заместитель главного врача по экспертизе временной нетрудоспособности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 xml:space="preserve">Заведующий отделением - врач-терапевт </w:t>
      </w:r>
      <w:r w:rsidRPr="00783C65">
        <w:rPr>
          <w:rFonts w:ascii="Times New Roman" w:hAnsi="Times New Roman" w:cs="Times New Roman"/>
          <w:sz w:val="28"/>
          <w:szCs w:val="28"/>
        </w:rPr>
        <w:t>терапевтического отделения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отделением - врач-невролог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отделением - врач-уролог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отделением - врач-хирург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отделением - врач-анестезиолог-реаниматолог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лабораторией - врач-лаборант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>Заведующий отделением - врач-физиотерапевт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C65">
        <w:rPr>
          <w:rFonts w:ascii="Times New Roman" w:hAnsi="Times New Roman" w:cs="Times New Roman"/>
          <w:sz w:val="28"/>
          <w:szCs w:val="28"/>
        </w:rPr>
        <w:t xml:space="preserve"> врач-терапевт амбулаторно-поликлинического отделения МСЧ №70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p w:rsidR="00DD7BF8" w:rsidRDefault="00DD7BF8" w:rsidP="00D7417C">
      <w:pPr>
        <w:pStyle w:val="a3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7BF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планово-экономического </w:t>
      </w:r>
      <w:r w:rsidRPr="00DD7BF8">
        <w:rPr>
          <w:rFonts w:ascii="Times New Roman" w:hAnsi="Times New Roman" w:cs="Times New Roman"/>
          <w:sz w:val="28"/>
          <w:szCs w:val="28"/>
        </w:rPr>
        <w:t>отдела</w:t>
      </w:r>
      <w:r w:rsidRPr="00DD7BF8">
        <w:t xml:space="preserve"> </w:t>
      </w:r>
      <w:r w:rsidRPr="00DD7BF8">
        <w:rPr>
          <w:rFonts w:ascii="Times New Roman" w:hAnsi="Times New Roman" w:cs="Times New Roman"/>
          <w:sz w:val="28"/>
          <w:szCs w:val="28"/>
        </w:rPr>
        <w:t>МСЧ №70.</w:t>
      </w:r>
    </w:p>
    <w:sectPr w:rsidR="00DD7BF8" w:rsidSect="004735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C44"/>
    <w:multiLevelType w:val="hybridMultilevel"/>
    <w:tmpl w:val="3690A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A070AC"/>
    <w:multiLevelType w:val="hybridMultilevel"/>
    <w:tmpl w:val="779C40BC"/>
    <w:lvl w:ilvl="0" w:tplc="923A504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569"/>
    <w:multiLevelType w:val="hybridMultilevel"/>
    <w:tmpl w:val="3844F202"/>
    <w:lvl w:ilvl="0" w:tplc="F0C44A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24E"/>
    <w:multiLevelType w:val="hybridMultilevel"/>
    <w:tmpl w:val="DC9E17B4"/>
    <w:lvl w:ilvl="0" w:tplc="BD1C509E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890B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8858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9480C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C091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498B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46B4F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40CF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EB3A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D76E2"/>
    <w:multiLevelType w:val="hybridMultilevel"/>
    <w:tmpl w:val="0B7E4862"/>
    <w:lvl w:ilvl="0" w:tplc="306C0B0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411E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8F7A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06D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C46F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EC11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0A22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8077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282C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C1311"/>
    <w:multiLevelType w:val="hybridMultilevel"/>
    <w:tmpl w:val="35F6AFC2"/>
    <w:lvl w:ilvl="0" w:tplc="F0C44A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133EB"/>
    <w:multiLevelType w:val="hybridMultilevel"/>
    <w:tmpl w:val="086A2E94"/>
    <w:lvl w:ilvl="0" w:tplc="2D3483E8">
      <w:start w:val="8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8B928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692CE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46AB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8C55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C1C3C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E21A6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0E580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EA404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27760"/>
    <w:multiLevelType w:val="hybridMultilevel"/>
    <w:tmpl w:val="00BC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1FA7"/>
    <w:multiLevelType w:val="hybridMultilevel"/>
    <w:tmpl w:val="53A8BF82"/>
    <w:lvl w:ilvl="0" w:tplc="923A504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7459AD"/>
    <w:multiLevelType w:val="hybridMultilevel"/>
    <w:tmpl w:val="2D463AC4"/>
    <w:lvl w:ilvl="0" w:tplc="C4EABEBA">
      <w:start w:val="16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680D6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AE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A3CC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651E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63C62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2F762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A4E6BE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E8484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972E4"/>
    <w:multiLevelType w:val="hybridMultilevel"/>
    <w:tmpl w:val="CE7E63C4"/>
    <w:lvl w:ilvl="0" w:tplc="F0C44A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CF"/>
    <w:rsid w:val="00057C84"/>
    <w:rsid w:val="000760B7"/>
    <w:rsid w:val="000D44DE"/>
    <w:rsid w:val="000D7347"/>
    <w:rsid w:val="00147131"/>
    <w:rsid w:val="001B2C74"/>
    <w:rsid w:val="002C24DB"/>
    <w:rsid w:val="00473567"/>
    <w:rsid w:val="00672E20"/>
    <w:rsid w:val="00783C65"/>
    <w:rsid w:val="008472FD"/>
    <w:rsid w:val="009312CF"/>
    <w:rsid w:val="00C71ABD"/>
    <w:rsid w:val="00C75D3D"/>
    <w:rsid w:val="00D36DFC"/>
    <w:rsid w:val="00D7417C"/>
    <w:rsid w:val="00DD5367"/>
    <w:rsid w:val="00DD7BF8"/>
    <w:rsid w:val="00DF659A"/>
    <w:rsid w:val="00F2309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15E2"/>
  <w15:chartTrackingRefBased/>
  <w15:docId w15:val="{6ECDAA43-148B-448F-9D5A-C52E65B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Котенева Наталья Владимировна</dc:creator>
  <cp:keywords/>
  <dc:description/>
  <cp:lastModifiedBy>Котенева Наталья Владимировна</cp:lastModifiedBy>
  <cp:revision>15</cp:revision>
  <dcterms:created xsi:type="dcterms:W3CDTF">2023-11-27T07:10:00Z</dcterms:created>
  <dcterms:modified xsi:type="dcterms:W3CDTF">2023-12-11T12:50:00Z</dcterms:modified>
</cp:coreProperties>
</file>